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REGULAMIN SKLEPU INTERNETOWEGO AS COMPANY BY SERHII HOLOD (AS LOVELINESS)</w:t>
      </w:r>
    </w:p>
    <w:p>
      <w:pPr>
        <w:pStyle w:val="Heading2"/>
      </w:pPr>
      <w:r>
        <w:t>§1. POSTANOWIENIA OGÓLNE</w:t>
      </w:r>
    </w:p>
    <w:p>
      <w:r>
        <w:br/>
        <w:t>1. Sklep internetowy AS LOVELINESS działa pod adresem https://as-loveliness.eu i prowadzony jest przez firmę AS COMPANY BY SERHII HOLOD z siedzibą przy ul. Bażantów 35/6, 40-668 Katowice, NIP: 6292484343, REGON: 526436032, e-mail: as.pigments.poland@gmail.com, tel. +48 733 928 232.</w:t>
        <w:br/>
        <w:t>2. Regulamin określa zasady korzystania ze sklepu internetowego, składania zamówień, zawierania umów sprzedaży, dokonywania płatności, dostawy, odstąpienia od umowy, reklamacji oraz zasady przetwarzania danych osobowych.</w:t>
        <w:br/>
        <w:t>3. Regulamin jest dostępny na stronie internetowej Sklepu w formie umożliwiającej jego pobranie, zapisanie i wydruk.</w:t>
        <w:br/>
        <w:t>4. Klient jest zobowiązany do zapoznania się z treścią Regulaminu przed złożeniem zamówienia.</w:t>
        <w:br/>
        <w:t>5. Sklep prowadzi sprzedaż detaliczną i hurtową (B2C i B2B) na terytorium Polski i krajów Unii Europejskiej.</w:t>
        <w:br/>
      </w:r>
    </w:p>
    <w:p>
      <w:pPr>
        <w:pStyle w:val="Heading2"/>
      </w:pPr>
      <w:r>
        <w:t>§2. DEFINICJE</w:t>
      </w:r>
    </w:p>
    <w:p>
      <w:r>
        <w:br/>
        <w:t>1. Sklep – sklep internetowy dostępny pod adresem https://as-loveliness.eu.</w:t>
        <w:br/>
        <w:t>2. Sprzedawca – AS COMPANY BY SERHII HOLOD z siedzibą w Katowicach, ul. Bażantów 35/6.</w:t>
        <w:br/>
        <w:t>3. Klient – każda osoba fizyczna, prawna lub jednostka organizacyjna składająca zamówienie w Sklepie.</w:t>
        <w:br/>
        <w:t>4. Konsument – osoba fizyczna dokonująca zakupu niezwiązanego bezpośrednio z jej działalnością gospodarczą lub zawodową.</w:t>
        <w:br/>
        <w:t>5. Przedsiębiorca na prawach konsumenta (PNPK) – osoba fizyczna prowadząca działalność gospodarczą, dokonująca zakupu niezwiązanego zawodowo z jej działalnością, korzystająca z ochrony jak konsument.</w:t>
        <w:br/>
        <w:t>6. Przedsiębiorca (B2B) – klient dokonujący zakupu w ramach działalności zawodowej lub gospodarczej.</w:t>
        <w:br/>
        <w:t>7. Towar / Produkt – rzecz ruchoma oferowana przez Sklep.</w:t>
        <w:br/>
        <w:t>8. Dzień roboczy – dzień od poniedziałku do piątku z wyłączeniem dni ustawowo wolnych od pracy.</w:t>
        <w:br/>
        <w:t>9. Trwały nośnik – materiał lub narzędzie umożliwiające przechowywanie informacji (np. e-mail).</w:t>
        <w:br/>
      </w:r>
    </w:p>
    <w:p>
      <w:pPr>
        <w:pStyle w:val="Heading2"/>
      </w:pPr>
      <w:r>
        <w:t>§3. ŚWIADCZENIE USŁUG ELEKTRONICZNYCH</w:t>
      </w:r>
    </w:p>
    <w:p>
      <w:r>
        <w:br/>
        <w:t>1. Sklep świadczy drogą elektroniczną usługi umożliwiające korzystanie z jego funkcji, w tym:</w:t>
        <w:br/>
        <w:t xml:space="preserve">   a) możliwość składania zamówień,</w:t>
        <w:br/>
        <w:t xml:space="preserve">   b) prowadzenie konta Klienta,</w:t>
        <w:br/>
        <w:t xml:space="preserve">   c) zapis na newsletter.</w:t>
        <w:br/>
        <w:t>2. Do korzystania ze Sklepu wymagane jest urządzenie z dostępem do Internetu, przeglądarka internetowa oraz aktywne konto e-mail.</w:t>
        <w:br/>
        <w:t>3. Umowa o świadczenie usług elektronicznych zawierana jest na czas nieoznaczony i może być rozwiązana w każdej chwili przez Klienta poprzez wysłanie informacji na adres e-mail Sprzedawcy.</w:t>
        <w:br/>
        <w:t>4. Reklamacje dotyczące usług elektronicznych można składać na adres e-mail: as.pigments.poland@gmail.com. Sprzedawca udzieli odpowiedzi w terminie 14 dni.</w:t>
        <w:br/>
      </w:r>
    </w:p>
    <w:p>
      <w:pPr>
        <w:pStyle w:val="Heading2"/>
      </w:pPr>
      <w:r>
        <w:t>§4. ZASADY SKŁADANIA ZAMÓWIEŃ</w:t>
      </w:r>
    </w:p>
    <w:p>
      <w:r>
        <w:br/>
        <w:t>1. Zamówienia można składać 24 godziny na dobę poprzez stronę internetową Sklepu.</w:t>
        <w:br/>
        <w:t>2. Złożenie zamówienia stanowi ofertę zawarcia umowy sprzedaży.</w:t>
        <w:br/>
        <w:t>3. Po złożeniu zamówienia Klient otrzymuje potwierdzenie przyjęcia zamówienia na trwałym nośniku (e-mail).</w:t>
        <w:br/>
        <w:t>4. Umowa sprzedaży zostaje zawarta w momencie potwierdzenia przyjęcia zamówienia przez Sprzedawcę.</w:t>
        <w:br/>
        <w:t>5. Sprzedawca zastrzega prawo odmowy realizacji zamówienia w przypadku:</w:t>
        <w:br/>
        <w:t xml:space="preserve">   a) błędów oczywistych w cenie lub opisie produktu,</w:t>
        <w:br/>
        <w:t xml:space="preserve">   b) braku płatności,</w:t>
        <w:br/>
        <w:t xml:space="preserve">   c) naruszenia Regulaminu przez Klienta.</w:t>
        <w:br/>
      </w:r>
    </w:p>
    <w:p>
      <w:pPr>
        <w:pStyle w:val="Heading2"/>
      </w:pPr>
      <w:r>
        <w:t>§5. CENY I PŁATNOŚCI</w:t>
      </w:r>
    </w:p>
    <w:p>
      <w:r>
        <w:br/>
        <w:t>1. Ceny produktów wyrażone są w złotych polskich (PLN) lub euro (EUR) i zawierają podatek VAT.</w:t>
        <w:br/>
        <w:t>2. Klient może dokonać płatności:</w:t>
        <w:br/>
        <w:t xml:space="preserve">   a) za pośrednictwem systemu Przelewy24,</w:t>
        <w:br/>
        <w:t xml:space="preserve">   b) BLIK,</w:t>
        <w:br/>
        <w:t xml:space="preserve">   c) kartą płatniczą,</w:t>
        <w:br/>
        <w:t xml:space="preserve">   d) przelewem tradycyjnym.</w:t>
        <w:br/>
        <w:t>3. Zamówienie zostaje przekazane do realizacji po zaksięgowaniu płatności.</w:t>
        <w:br/>
        <w:t>4. Sprzedawca zastrzega własność towaru do momentu pełnej zapłaty ceny (art. 589 k.c.).</w:t>
        <w:br/>
        <w:t>5. W przypadku błędnej ceny lub omyłki Sprzedawca ma prawo anulować zamówienie z niezwłocznym zwrotem wpłaty.</w:t>
        <w:br/>
      </w:r>
    </w:p>
    <w:p>
      <w:pPr>
        <w:pStyle w:val="Heading2"/>
      </w:pPr>
      <w:r>
        <w:t>§6. DOSTAWA</w:t>
      </w:r>
    </w:p>
    <w:p>
      <w:r>
        <w:br/>
        <w:t>1. Dostawy realizowane są na terenie Polski i krajów Unii Europejskiej za pośrednictwem firm kurierskich.</w:t>
        <w:br/>
        <w:t>2. Koszty dostawy są podawane w procesie składania zamówienia.</w:t>
        <w:br/>
        <w:t>3. Czas realizacji zamówienia wynosi maksymalnie 30 dni, o ile strony nie ustaliły inaczej.</w:t>
        <w:br/>
        <w:t>4. Klient zobowiązany jest do odbioru przesyłki. W przypadku nieodebrania towaru Sprzedawca może obciążyć Klienta rzeczywistymi kosztami zwrotu przesyłki.</w:t>
        <w:br/>
        <w:t>5. Ryzyko utraty lub uszkodzenia towaru przechodzi na Klienta z chwilą jego wydania.</w:t>
        <w:br/>
        <w:t>6. Dostawy zagraniczne mogą wiązać się z dodatkowymi kosztami celnymi i podatkowymi – po stronie Kupującego.</w:t>
        <w:br/>
      </w:r>
    </w:p>
    <w:p>
      <w:pPr>
        <w:pStyle w:val="Heading2"/>
      </w:pPr>
      <w:r>
        <w:t>§7. PRAWO ODSTĄPIENIA OD UMOWY</w:t>
      </w:r>
    </w:p>
    <w:p>
      <w:r>
        <w:br/>
        <w:t>1. Konsument i przedsiębiorca na prawach konsumenta mają prawo odstąpić od umowy w terminie 14 dni od otrzymania towaru bez podania przyczyny.</w:t>
        <w:br/>
        <w:t>2. Aby skorzystać z prawa odstąpienia, Klient musi poinformować Sprzedawcę drogą e-mailową lub pocztową.</w:t>
        <w:br/>
        <w:t>3. Klient odsyła towar na własny koszt niezwłocznie, nie później niż 14 dni od złożenia oświadczenia.</w:t>
        <w:br/>
        <w:t>4. Zwrot płatności nastąpi w ciągu 14 dni od otrzymania zwracanego towaru.</w:t>
        <w:br/>
        <w:t>5. Sprzedawca dokonuje zwrotu przy użyciu tego samego sposobu płatności, jakiego użył Klient.</w:t>
        <w:br/>
        <w:t>6. Prawo odstąpienia nie przysługuje w przypadkach określonych w art. 38 Ustawy o prawach konsumenta, w szczególności:</w:t>
        <w:br/>
        <w:t xml:space="preserve">   a) w odniesieniu do towarów zapieczętowanych, których po otwarciu nie można zwrócić ze względów higienicznych,</w:t>
        <w:br/>
        <w:t xml:space="preserve">   b) towarów wykonanych na indywidualne zamówienie,</w:t>
        <w:br/>
        <w:t xml:space="preserve">   c) produktów ulegających szybkiemu zepsuciu lub mających krótki termin przydatności,</w:t>
        <w:br/>
        <w:t xml:space="preserve">   d) dostarczania treści cyfrowych nie zapisanych na nośniku materialnym po rozpoczęciu spełniania świadczenia.</w:t>
        <w:br/>
      </w:r>
    </w:p>
    <w:p>
      <w:pPr>
        <w:pStyle w:val="Heading2"/>
      </w:pPr>
      <w:r>
        <w:t>§8. REKLAMACJE I NIEZGODNOŚĆ TOWARU Z UMOWĄ</w:t>
      </w:r>
    </w:p>
    <w:p>
      <w:r>
        <w:br/>
        <w:t>1. Sprzedawca odpowiada wobec Konsumenta i PNPK za brak zgodności towaru z umową istniejący w chwili jego dostarczenia i ujawniony w ciągu 2 lat.</w:t>
        <w:br/>
        <w:t>2. W pierwszej kolejności Klient może żądać naprawy lub wymiany towaru.</w:t>
        <w:br/>
        <w:t>3. Sprzedawca udziela odpowiedzi na reklamację w terminie 14 dni od jej otrzymania.</w:t>
        <w:br/>
        <w:t>4. Reklamacje można składać e-mailowo na adres: as.pigments.poland@gmail.com lub pisemnie na adres siedziby.</w:t>
        <w:br/>
        <w:t>5. Brak protokołu szkody przy kurierze nie ogranicza prawa do reklamacji.</w:t>
        <w:br/>
        <w:t>6. W przypadku uznania reklamacji – Sprzedawca naprawi, wymieni lub zwróci należność za towar.</w:t>
        <w:br/>
      </w:r>
    </w:p>
    <w:p>
      <w:pPr>
        <w:pStyle w:val="Heading2"/>
      </w:pPr>
      <w:r>
        <w:t>§9. ODPOWIEDZIALNOŚĆ WOBEC PRZEDSIĘBIORCÓW (B2B)</w:t>
      </w:r>
    </w:p>
    <w:p>
      <w:r>
        <w:br/>
        <w:t>1. W przypadku sprzedaży na rzecz przedsiębiorców niebędących konsumentami ani PNPK, odpowiedzialność Sprzedawcy z tytułu rękojmi jest wyłączona.</w:t>
        <w:br/>
        <w:t>2. Odpowiedzialność odszkodowawcza Sprzedawcy wobec przedsiębiorcy ogranicza się do wysokości wartości zamówienia.</w:t>
        <w:br/>
        <w:t>3. Wszelkie spory będą rozstrzygane przez sąd właściwy dla siedziby Sprzedawcy.</w:t>
        <w:br/>
      </w:r>
    </w:p>
    <w:p>
      <w:pPr>
        <w:pStyle w:val="Heading2"/>
      </w:pPr>
      <w:r>
        <w:t>§10. DANE OSOBOWE</w:t>
      </w:r>
    </w:p>
    <w:p>
      <w:r>
        <w:br/>
        <w:t>1. Administratorem danych osobowych jest AS COMPANY BY SERHII HOLOD, ul. Bażantów 35/6, Katowice.</w:t>
        <w:br/>
        <w:t>2. Dane osobowe przetwarzane są zgodnie z przepisami RODO wyłącznie w celu realizacji zamówienia i obsługi Klienta.</w:t>
        <w:br/>
        <w:t>3. Szczegółowe informacje znajdują się w Polityce Prywatności dostępnej na stronie Sklepu.</w:t>
        <w:br/>
      </w:r>
    </w:p>
    <w:p>
      <w:pPr>
        <w:pStyle w:val="Heading2"/>
      </w:pPr>
      <w:r>
        <w:t>§11. SIŁA WYŻSZA I ZASTRZEŻENIA</w:t>
      </w:r>
    </w:p>
    <w:p>
      <w:r>
        <w:br/>
        <w:t>1. Sprzedawca nie ponosi odpowiedzialności za niewykonanie umowy spowodowane działaniem siły wyższej, awariami systemów, opóźnieniami przewoźnika lub przerwami w dostawie Internetu.</w:t>
        <w:br/>
        <w:t>2. Sprzedawca zastrzega prawo do odmowy realizacji zamówienia w razie oczywistej omyłki w cenie lub opisie produktu, z obowiązkiem niezwłocznego zwrotu płatności.</w:t>
        <w:br/>
        <w:t>3. Wszystkie materiały zamieszczone w Sklepie (zdjęcia, opisy, grafiki) stanowią własność Sprzedawcy i są chronione prawem autorskim.</w:t>
        <w:br/>
      </w:r>
    </w:p>
    <w:p>
      <w:pPr>
        <w:pStyle w:val="Heading2"/>
      </w:pPr>
      <w:r>
        <w:t>§12. POSTANOWIENIA KOŃCOWE</w:t>
      </w:r>
    </w:p>
    <w:p>
      <w:r>
        <w:br/>
        <w:t>1. W sprawach nieuregulowanych niniejszym Regulaminem zastosowanie mają przepisy prawa polskiego.</w:t>
        <w:br/>
        <w:t>2. Regulamin może ulec zmianie z ważnych przyczyn, w szczególności zmian przepisów prawa lub warunków technicznych.</w:t>
        <w:br/>
        <w:t>3. Do umów zawartych przed zmianą Regulaminu stosuje się jego dotychczasową wersję.</w:t>
        <w:br/>
        <w:t>4. Aktualna treść Regulaminu jest dostępna na stronie https://as-loveliness.eu.</w:t>
        <w:br/>
      </w:r>
    </w:p>
    <w:p>
      <w:pPr>
        <w:pStyle w:val="Heading2"/>
      </w:pPr>
      <w:r>
        <w:t>ZAŁĄCZNIK NR 1 – WZÓR FORMULARZA ODSTĄPIENIA OD UMOWY</w:t>
      </w:r>
    </w:p>
    <w:p>
      <w:r>
        <w:br/>
        <w:t>(Wypełnij i odeślij tylko w przypadku chęci odstąpienia od umowy)</w:t>
        <w:br/>
        <w:br/>
        <w:t>Adresat:</w:t>
        <w:br/>
        <w:t>AS COMPANY BY SERHII HOLOD</w:t>
        <w:br/>
        <w:t>ul. Bażantów 35/6, 40-668 Katowice</w:t>
        <w:br/>
        <w:t>e-mail: as.pigments.poland@gmail.com</w:t>
        <w:br/>
        <w:br/>
        <w:t>Ja, niżej podpisany/a, niniejszym informuję o odstąpieniu od umowy sprzedaży następującego towaru: ......................................................</w:t>
        <w:br/>
        <w:t>Data zamówienia: ...............  Data odbioru: ...............</w:t>
        <w:br/>
        <w:t>Imię i nazwisko konsumenta: ...........................................</w:t>
        <w:br/>
        <w:t>Adres konsumenta: ............................................................</w:t>
        <w:br/>
        <w:t>Podpis konsumenta (jeśli wysyłane w formie papierowej): .......................</w:t>
        <w:br/>
        <w:t>Data: ....................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